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C60AF" w14:textId="7DB0A24A" w:rsidR="005258A4" w:rsidRDefault="005258A4" w:rsidP="0044707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58A4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  <w:r w:rsidR="0044707D">
        <w:rPr>
          <w:rFonts w:ascii="Times New Roman" w:hAnsi="Times New Roman" w:cs="Times New Roman"/>
          <w:b/>
          <w:bCs/>
          <w:sz w:val="28"/>
          <w:szCs w:val="28"/>
        </w:rPr>
        <w:t xml:space="preserve"> о построенных,</w:t>
      </w:r>
      <w:r w:rsidRPr="005258A4">
        <w:rPr>
          <w:rFonts w:ascii="Times New Roman" w:hAnsi="Times New Roman" w:cs="Times New Roman"/>
          <w:b/>
          <w:bCs/>
          <w:sz w:val="28"/>
          <w:szCs w:val="28"/>
        </w:rPr>
        <w:t xml:space="preserve"> находящихся в стадии строительства </w:t>
      </w:r>
      <w:r w:rsidR="0044707D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5258A4">
        <w:rPr>
          <w:rFonts w:ascii="Times New Roman" w:hAnsi="Times New Roman" w:cs="Times New Roman"/>
          <w:b/>
          <w:bCs/>
          <w:sz w:val="28"/>
          <w:szCs w:val="28"/>
        </w:rPr>
        <w:t>и (или) реконструкции и планируемых к строительству и (или) реконструкции объектах инженерной, транспортной, социальной, инновационной и иных инфраструктур особой экономической зоны</w:t>
      </w:r>
    </w:p>
    <w:p w14:paraId="05C9CCCD" w14:textId="106CCB8F" w:rsidR="00436A5C" w:rsidRPr="005258A4" w:rsidRDefault="00436A5C" w:rsidP="004470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E674F8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</w:t>
      </w:r>
      <w:r w:rsidR="00EB3038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года)</w:t>
      </w:r>
    </w:p>
    <w:p w14:paraId="5808A8D5" w14:textId="77777777" w:rsid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CEC1C94" w14:textId="7C54199D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8A4">
        <w:rPr>
          <w:rFonts w:ascii="Times New Roman" w:hAnsi="Times New Roman" w:cs="Times New Roman"/>
          <w:sz w:val="28"/>
          <w:szCs w:val="28"/>
        </w:rPr>
        <w:t xml:space="preserve">АО «УК Архыз» 26 июля 2023 г. заключен договор </w:t>
      </w:r>
      <w:r>
        <w:rPr>
          <w:rFonts w:ascii="Times New Roman" w:hAnsi="Times New Roman" w:cs="Times New Roman"/>
          <w:sz w:val="28"/>
          <w:szCs w:val="28"/>
        </w:rPr>
        <w:br/>
      </w:r>
      <w:r w:rsidRPr="005258A4">
        <w:rPr>
          <w:rFonts w:ascii="Times New Roman" w:hAnsi="Times New Roman" w:cs="Times New Roman"/>
          <w:sz w:val="28"/>
          <w:szCs w:val="28"/>
        </w:rPr>
        <w:t>с АО «</w:t>
      </w:r>
      <w:proofErr w:type="spellStart"/>
      <w:r w:rsidRPr="005258A4">
        <w:rPr>
          <w:rFonts w:ascii="Times New Roman" w:hAnsi="Times New Roman" w:cs="Times New Roman"/>
          <w:sz w:val="28"/>
          <w:szCs w:val="28"/>
        </w:rPr>
        <w:t>Росинжиниринг</w:t>
      </w:r>
      <w:proofErr w:type="spellEnd"/>
      <w:r w:rsidRPr="005258A4">
        <w:rPr>
          <w:rFonts w:ascii="Times New Roman" w:hAnsi="Times New Roman" w:cs="Times New Roman"/>
          <w:sz w:val="28"/>
          <w:szCs w:val="28"/>
        </w:rPr>
        <w:t xml:space="preserve">» на выполнение проектно-изыскательских работ </w:t>
      </w:r>
      <w:r w:rsidR="0097380C">
        <w:rPr>
          <w:rFonts w:ascii="Times New Roman" w:hAnsi="Times New Roman" w:cs="Times New Roman"/>
          <w:sz w:val="28"/>
          <w:szCs w:val="28"/>
        </w:rPr>
        <w:t xml:space="preserve">по строительству </w:t>
      </w:r>
      <w:r w:rsidRPr="005258A4">
        <w:rPr>
          <w:rFonts w:ascii="Times New Roman" w:hAnsi="Times New Roman" w:cs="Times New Roman"/>
          <w:sz w:val="28"/>
          <w:szCs w:val="28"/>
        </w:rPr>
        <w:t xml:space="preserve">ГЛК «Архыз». </w:t>
      </w:r>
      <w:r w:rsidR="0097380C">
        <w:rPr>
          <w:rFonts w:ascii="Times New Roman" w:hAnsi="Times New Roman" w:cs="Times New Roman"/>
          <w:sz w:val="28"/>
          <w:szCs w:val="28"/>
        </w:rPr>
        <w:t>По результатам выполненных инженерных изысканий, разработанной проектной и сметной документации получены положительные заключения ФАУ «Главгосэкспертиза России.</w:t>
      </w:r>
      <w:r w:rsidRPr="005258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114391" w14:textId="7F1E7004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8A4">
        <w:rPr>
          <w:rFonts w:ascii="Times New Roman" w:hAnsi="Times New Roman" w:cs="Times New Roman"/>
          <w:sz w:val="28"/>
          <w:szCs w:val="28"/>
        </w:rPr>
        <w:t>Заключен ДОГОВОР №Д(р)/1100-04/42 от 27.04.2024 с ООО «</w:t>
      </w:r>
      <w:proofErr w:type="spellStart"/>
      <w:r w:rsidRPr="005258A4">
        <w:rPr>
          <w:rFonts w:ascii="Times New Roman" w:hAnsi="Times New Roman" w:cs="Times New Roman"/>
          <w:sz w:val="28"/>
          <w:szCs w:val="28"/>
        </w:rPr>
        <w:t>Руслет</w:t>
      </w:r>
      <w:proofErr w:type="spellEnd"/>
      <w:r w:rsidRPr="005258A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br/>
      </w:r>
      <w:r w:rsidRPr="005258A4">
        <w:rPr>
          <w:rFonts w:ascii="Times New Roman" w:hAnsi="Times New Roman" w:cs="Times New Roman"/>
          <w:sz w:val="28"/>
          <w:szCs w:val="28"/>
        </w:rPr>
        <w:t xml:space="preserve">на поставку комплектов технологического оборудования канатных дорог </w:t>
      </w:r>
      <w:r>
        <w:rPr>
          <w:rFonts w:ascii="Times New Roman" w:hAnsi="Times New Roman" w:cs="Times New Roman"/>
          <w:sz w:val="28"/>
          <w:szCs w:val="28"/>
        </w:rPr>
        <w:br/>
      </w:r>
      <w:r w:rsidRPr="005258A4">
        <w:rPr>
          <w:rFonts w:ascii="Times New Roman" w:hAnsi="Times New Roman" w:cs="Times New Roman"/>
          <w:sz w:val="28"/>
          <w:szCs w:val="28"/>
        </w:rPr>
        <w:t xml:space="preserve">по объекту: «Горнолыжный туристско-рекреационный комплекс «Архыз». Подвесные пассажирские канатные дороги, горнолыжные трассы, объекты инженерной защиты, объекты вспомогательного, обслуживающего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5258A4">
        <w:rPr>
          <w:rFonts w:ascii="Times New Roman" w:hAnsi="Times New Roman" w:cs="Times New Roman"/>
          <w:sz w:val="28"/>
          <w:szCs w:val="28"/>
        </w:rPr>
        <w:t xml:space="preserve">и технического назначения» для нужд АО «УК Архыз». </w:t>
      </w:r>
    </w:p>
    <w:p w14:paraId="7659D76E" w14:textId="77777777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8A4">
        <w:rPr>
          <w:rFonts w:ascii="Times New Roman" w:hAnsi="Times New Roman" w:cs="Times New Roman"/>
          <w:sz w:val="28"/>
          <w:szCs w:val="28"/>
        </w:rPr>
        <w:t xml:space="preserve">Предполагаемые основные технико-экономические показатели ГЛК: </w:t>
      </w:r>
    </w:p>
    <w:p w14:paraId="6FAA9B48" w14:textId="7F89FE1E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8A4">
        <w:rPr>
          <w:rFonts w:ascii="Times New Roman" w:hAnsi="Times New Roman" w:cs="Times New Roman"/>
          <w:sz w:val="28"/>
          <w:szCs w:val="28"/>
        </w:rPr>
        <w:t>1) минимальная совокупная протяженность горнолыжных трасс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58A4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км</w:t>
      </w:r>
      <w:r w:rsidRPr="005258A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F1410F7" w14:textId="107559C2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8A4">
        <w:rPr>
          <w:rFonts w:ascii="Times New Roman" w:hAnsi="Times New Roman" w:cs="Times New Roman"/>
          <w:sz w:val="28"/>
          <w:szCs w:val="28"/>
        </w:rPr>
        <w:t>2) минимальная совокупная площадь горнолыжных трасс –115 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258A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FDBBEA7" w14:textId="221218B6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8A4">
        <w:rPr>
          <w:rFonts w:ascii="Times New Roman" w:hAnsi="Times New Roman" w:cs="Times New Roman"/>
          <w:sz w:val="28"/>
          <w:szCs w:val="28"/>
        </w:rPr>
        <w:t>3) минимальная совокупная площадь созданных горнолыжных трасс, оборудованных системами искусственного снегообразования –100 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258A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C2DEE4C" w14:textId="26465097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8A4">
        <w:rPr>
          <w:rFonts w:ascii="Times New Roman" w:hAnsi="Times New Roman" w:cs="Times New Roman"/>
          <w:sz w:val="28"/>
          <w:szCs w:val="28"/>
        </w:rPr>
        <w:t xml:space="preserve">4) </w:t>
      </w:r>
      <w:r w:rsidR="0097380C">
        <w:rPr>
          <w:rFonts w:ascii="Times New Roman" w:hAnsi="Times New Roman" w:cs="Times New Roman"/>
          <w:sz w:val="28"/>
          <w:szCs w:val="28"/>
        </w:rPr>
        <w:t>к</w:t>
      </w:r>
      <w:r w:rsidRPr="005258A4">
        <w:rPr>
          <w:rFonts w:ascii="Times New Roman" w:hAnsi="Times New Roman" w:cs="Times New Roman"/>
          <w:sz w:val="28"/>
          <w:szCs w:val="28"/>
        </w:rPr>
        <w:t>оличество канатных дорог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380C">
        <w:rPr>
          <w:rFonts w:ascii="Times New Roman" w:hAnsi="Times New Roman" w:cs="Times New Roman"/>
          <w:sz w:val="28"/>
          <w:szCs w:val="28"/>
        </w:rPr>
        <w:t>6</w:t>
      </w:r>
      <w:r w:rsidRPr="005258A4">
        <w:rPr>
          <w:rFonts w:ascii="Times New Roman" w:hAnsi="Times New Roman" w:cs="Times New Roman"/>
          <w:sz w:val="28"/>
          <w:szCs w:val="28"/>
        </w:rPr>
        <w:t xml:space="preserve"> ед</w:t>
      </w:r>
      <w:r>
        <w:rPr>
          <w:rFonts w:ascii="Times New Roman" w:hAnsi="Times New Roman" w:cs="Times New Roman"/>
          <w:sz w:val="28"/>
          <w:szCs w:val="28"/>
        </w:rPr>
        <w:t>иниц</w:t>
      </w:r>
      <w:r w:rsidRPr="005258A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C670F3E" w14:textId="044939A7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32104E">
        <w:rPr>
          <w:rFonts w:ascii="Times New Roman" w:hAnsi="Times New Roman" w:cs="Times New Roman"/>
          <w:sz w:val="28"/>
          <w:szCs w:val="28"/>
        </w:rPr>
        <w:t>3</w:t>
      </w:r>
      <w:r w:rsidR="0097380C">
        <w:rPr>
          <w:rFonts w:ascii="Times New Roman" w:hAnsi="Times New Roman" w:cs="Times New Roman"/>
          <w:sz w:val="28"/>
          <w:szCs w:val="28"/>
        </w:rPr>
        <w:t>1</w:t>
      </w:r>
      <w:r w:rsidR="0032104E">
        <w:rPr>
          <w:rFonts w:ascii="Times New Roman" w:hAnsi="Times New Roman" w:cs="Times New Roman"/>
          <w:sz w:val="28"/>
          <w:szCs w:val="28"/>
        </w:rPr>
        <w:t xml:space="preserve"> </w:t>
      </w:r>
      <w:r w:rsidR="0097380C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EB303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258A4">
        <w:rPr>
          <w:rFonts w:ascii="Times New Roman" w:hAnsi="Times New Roman" w:cs="Times New Roman"/>
          <w:sz w:val="28"/>
          <w:szCs w:val="28"/>
        </w:rPr>
        <w:t xml:space="preserve"> завершены инженерные изыскания, разработаны технологические проекты канатных дорог, </w:t>
      </w:r>
      <w:r w:rsidR="00C5631F" w:rsidRPr="005258A4">
        <w:rPr>
          <w:rFonts w:ascii="Times New Roman" w:hAnsi="Times New Roman" w:cs="Times New Roman"/>
          <w:sz w:val="28"/>
          <w:szCs w:val="28"/>
        </w:rPr>
        <w:t>заверш</w:t>
      </w:r>
      <w:r w:rsidR="00C5631F">
        <w:rPr>
          <w:rFonts w:ascii="Times New Roman" w:hAnsi="Times New Roman" w:cs="Times New Roman"/>
          <w:sz w:val="28"/>
          <w:szCs w:val="28"/>
        </w:rPr>
        <w:t xml:space="preserve">ены </w:t>
      </w:r>
      <w:r w:rsidR="00C5631F" w:rsidRPr="005258A4">
        <w:rPr>
          <w:rFonts w:ascii="Times New Roman" w:hAnsi="Times New Roman" w:cs="Times New Roman"/>
          <w:sz w:val="28"/>
          <w:szCs w:val="28"/>
        </w:rPr>
        <w:t>проектные</w:t>
      </w:r>
      <w:r w:rsidRPr="005258A4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800218">
        <w:rPr>
          <w:rFonts w:ascii="Times New Roman" w:hAnsi="Times New Roman" w:cs="Times New Roman"/>
          <w:sz w:val="28"/>
          <w:szCs w:val="28"/>
        </w:rPr>
        <w:t>. По 1</w:t>
      </w:r>
      <w:r w:rsidR="0097380C">
        <w:rPr>
          <w:rFonts w:ascii="Times New Roman" w:hAnsi="Times New Roman" w:cs="Times New Roman"/>
          <w:sz w:val="28"/>
          <w:szCs w:val="28"/>
        </w:rPr>
        <w:t xml:space="preserve"> и 2</w:t>
      </w:r>
      <w:r w:rsidR="00800218">
        <w:rPr>
          <w:rFonts w:ascii="Times New Roman" w:hAnsi="Times New Roman" w:cs="Times New Roman"/>
          <w:sz w:val="28"/>
          <w:szCs w:val="28"/>
        </w:rPr>
        <w:t xml:space="preserve"> Этап</w:t>
      </w:r>
      <w:r w:rsidR="0097380C">
        <w:rPr>
          <w:rFonts w:ascii="Times New Roman" w:hAnsi="Times New Roman" w:cs="Times New Roman"/>
          <w:sz w:val="28"/>
          <w:szCs w:val="28"/>
        </w:rPr>
        <w:t>ам</w:t>
      </w:r>
      <w:r w:rsidR="00800218">
        <w:rPr>
          <w:rFonts w:ascii="Times New Roman" w:hAnsi="Times New Roman" w:cs="Times New Roman"/>
          <w:sz w:val="28"/>
          <w:szCs w:val="28"/>
        </w:rPr>
        <w:t xml:space="preserve"> получен</w:t>
      </w:r>
      <w:r w:rsidR="0097380C">
        <w:rPr>
          <w:rFonts w:ascii="Times New Roman" w:hAnsi="Times New Roman" w:cs="Times New Roman"/>
          <w:sz w:val="28"/>
          <w:szCs w:val="28"/>
        </w:rPr>
        <w:t>ы</w:t>
      </w:r>
      <w:r w:rsidR="00800218">
        <w:rPr>
          <w:rFonts w:ascii="Times New Roman" w:hAnsi="Times New Roman" w:cs="Times New Roman"/>
          <w:sz w:val="28"/>
          <w:szCs w:val="28"/>
        </w:rPr>
        <w:t xml:space="preserve"> положительн</w:t>
      </w:r>
      <w:r w:rsidR="0097380C">
        <w:rPr>
          <w:rFonts w:ascii="Times New Roman" w:hAnsi="Times New Roman" w:cs="Times New Roman"/>
          <w:sz w:val="28"/>
          <w:szCs w:val="28"/>
        </w:rPr>
        <w:t>ые</w:t>
      </w:r>
      <w:r w:rsidR="00800218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97380C">
        <w:rPr>
          <w:rFonts w:ascii="Times New Roman" w:hAnsi="Times New Roman" w:cs="Times New Roman"/>
          <w:sz w:val="28"/>
          <w:szCs w:val="28"/>
        </w:rPr>
        <w:t>я</w:t>
      </w:r>
      <w:r w:rsidR="00800218">
        <w:rPr>
          <w:rFonts w:ascii="Times New Roman" w:hAnsi="Times New Roman" w:cs="Times New Roman"/>
          <w:sz w:val="28"/>
          <w:szCs w:val="28"/>
        </w:rPr>
        <w:t xml:space="preserve"> </w:t>
      </w:r>
      <w:r w:rsidR="00800218" w:rsidRPr="00800218">
        <w:rPr>
          <w:rFonts w:ascii="Times New Roman" w:hAnsi="Times New Roman" w:cs="Times New Roman"/>
          <w:sz w:val="28"/>
          <w:szCs w:val="28"/>
        </w:rPr>
        <w:t>ФАУ «Главгосэкспертиза России»</w:t>
      </w:r>
      <w:r w:rsidR="00800218">
        <w:rPr>
          <w:rFonts w:ascii="Times New Roman" w:hAnsi="Times New Roman" w:cs="Times New Roman"/>
          <w:sz w:val="28"/>
          <w:szCs w:val="28"/>
        </w:rPr>
        <w:t xml:space="preserve"> и разрешени</w:t>
      </w:r>
      <w:r w:rsidR="0097380C">
        <w:rPr>
          <w:rFonts w:ascii="Times New Roman" w:hAnsi="Times New Roman" w:cs="Times New Roman"/>
          <w:sz w:val="28"/>
          <w:szCs w:val="28"/>
        </w:rPr>
        <w:t>я</w:t>
      </w:r>
      <w:r w:rsidR="00800218">
        <w:rPr>
          <w:rFonts w:ascii="Times New Roman" w:hAnsi="Times New Roman" w:cs="Times New Roman"/>
          <w:sz w:val="28"/>
          <w:szCs w:val="28"/>
        </w:rPr>
        <w:t xml:space="preserve"> на строительство.</w:t>
      </w:r>
    </w:p>
    <w:p w14:paraId="4EC7FFD8" w14:textId="3DBA6212" w:rsidR="00D165C3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Планируемый</w:t>
      </w:r>
      <w:r w:rsidRPr="005258A4">
        <w:rPr>
          <w:rFonts w:ascii="Times New Roman" w:hAnsi="Times New Roman" w:cs="Times New Roman"/>
          <w:sz w:val="28"/>
          <w:szCs w:val="28"/>
        </w:rPr>
        <w:t xml:space="preserve"> ввод объектов горнолыжного комплекса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258A4">
        <w:rPr>
          <w:rFonts w:ascii="Times New Roman" w:hAnsi="Times New Roman" w:cs="Times New Roman"/>
          <w:sz w:val="28"/>
          <w:szCs w:val="28"/>
        </w:rPr>
        <w:t xml:space="preserve"> март 2027 года.</w:t>
      </w:r>
    </w:p>
    <w:sectPr w:rsidR="00D165C3" w:rsidRPr="00525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7486"/>
    <w:rsid w:val="00060E38"/>
    <w:rsid w:val="0008275A"/>
    <w:rsid w:val="001A75DF"/>
    <w:rsid w:val="002B3A01"/>
    <w:rsid w:val="0032104E"/>
    <w:rsid w:val="003770B0"/>
    <w:rsid w:val="00436A5C"/>
    <w:rsid w:val="0044707D"/>
    <w:rsid w:val="005258A4"/>
    <w:rsid w:val="00664621"/>
    <w:rsid w:val="00785B8A"/>
    <w:rsid w:val="00800218"/>
    <w:rsid w:val="0097380C"/>
    <w:rsid w:val="00AE7486"/>
    <w:rsid w:val="00B3494C"/>
    <w:rsid w:val="00BE5E8D"/>
    <w:rsid w:val="00C5631F"/>
    <w:rsid w:val="00D165C3"/>
    <w:rsid w:val="00E674F8"/>
    <w:rsid w:val="00EB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498E3"/>
  <w15:docId w15:val="{21FA0702-8565-42B2-958A-34012BF34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7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Хубиев Асланбек Алиевич</cp:lastModifiedBy>
  <cp:revision>11</cp:revision>
  <dcterms:created xsi:type="dcterms:W3CDTF">2024-10-15T08:08:00Z</dcterms:created>
  <dcterms:modified xsi:type="dcterms:W3CDTF">2026-01-23T14:15:00Z</dcterms:modified>
</cp:coreProperties>
</file>